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610FACA7" w14:textId="3314396D" w:rsidR="0064214C" w:rsidRDefault="001768E7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2023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2F4623F2" w14:textId="5B540D01" w:rsidR="00E87D45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8C27D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902E44">
        <w:rPr>
          <w:rFonts w:ascii="Arial" w:hAnsi="Arial" w:cs="Arial"/>
          <w:b/>
          <w:bCs/>
          <w:sz w:val="24"/>
          <w:szCs w:val="24"/>
        </w:rPr>
        <w:t>20</w:t>
      </w:r>
      <w:r w:rsidR="00902E44" w:rsidRPr="00902E4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02E44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2023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473A2E">
        <w:rPr>
          <w:rFonts w:ascii="Arial" w:hAnsi="Arial" w:cs="Arial"/>
          <w:b/>
          <w:bCs/>
          <w:sz w:val="24"/>
          <w:szCs w:val="24"/>
        </w:rPr>
        <w:t>10.30 a.m</w:t>
      </w:r>
      <w:r w:rsidRPr="004507AD">
        <w:rPr>
          <w:rFonts w:ascii="Arial" w:hAnsi="Arial" w:cs="Arial"/>
          <w:sz w:val="24"/>
          <w:szCs w:val="24"/>
        </w:rPr>
        <w:t>.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7110E309" w14:textId="30DDC7CB" w:rsidR="007A06F2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 </w:t>
      </w:r>
    </w:p>
    <w:p w14:paraId="0976BD56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E54F2E5" w14:textId="235D7B82" w:rsidR="007A06F2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Minutes of meeting</w:t>
      </w:r>
      <w:r>
        <w:rPr>
          <w:rFonts w:ascii="Arial" w:hAnsi="Arial" w:cs="Arial"/>
          <w:b/>
          <w:bCs/>
        </w:rPr>
        <w:t xml:space="preserve"> </w:t>
      </w:r>
      <w:r w:rsidR="00902E44">
        <w:rPr>
          <w:rFonts w:ascii="Arial" w:hAnsi="Arial" w:cs="Arial"/>
          <w:b/>
          <w:bCs/>
        </w:rPr>
        <w:t>18</w:t>
      </w:r>
      <w:r w:rsidR="00902E44" w:rsidRPr="00902E44">
        <w:rPr>
          <w:rFonts w:ascii="Arial" w:hAnsi="Arial" w:cs="Arial"/>
          <w:b/>
          <w:bCs/>
          <w:vertAlign w:val="superscript"/>
        </w:rPr>
        <w:t>th</w:t>
      </w:r>
      <w:r w:rsidR="00902E44">
        <w:rPr>
          <w:rFonts w:ascii="Arial" w:hAnsi="Arial" w:cs="Arial"/>
          <w:b/>
          <w:bCs/>
        </w:rPr>
        <w:t xml:space="preserve"> September</w:t>
      </w:r>
      <w:r w:rsidR="00BD6C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2023</w:t>
      </w:r>
    </w:p>
    <w:p w14:paraId="1233964B" w14:textId="77777777" w:rsidR="00902E44" w:rsidRPr="00902E44" w:rsidRDefault="00902E44" w:rsidP="00902E44">
      <w:pPr>
        <w:pStyle w:val="ListParagraph"/>
        <w:rPr>
          <w:rFonts w:ascii="Arial" w:hAnsi="Arial" w:cs="Arial"/>
          <w:b/>
          <w:bCs/>
        </w:rPr>
      </w:pPr>
    </w:p>
    <w:p w14:paraId="506372AF" w14:textId="4F32CAFA" w:rsidR="00902E44" w:rsidRDefault="00902E44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Proposal 2024-25</w:t>
      </w:r>
    </w:p>
    <w:p w14:paraId="2E7B29F1" w14:textId="77777777" w:rsidR="00243872" w:rsidRPr="00243872" w:rsidRDefault="00243872" w:rsidP="00243872">
      <w:pPr>
        <w:pStyle w:val="ListParagraph"/>
        <w:rPr>
          <w:rFonts w:ascii="Arial" w:hAnsi="Arial" w:cs="Arial"/>
          <w:b/>
          <w:bCs/>
        </w:rPr>
      </w:pPr>
    </w:p>
    <w:p w14:paraId="4C031CF8" w14:textId="05E2F3A9" w:rsidR="00243872" w:rsidRPr="00427A34" w:rsidRDefault="00D90297" w:rsidP="00243872">
      <w:pPr>
        <w:pStyle w:val="ListParagraph"/>
        <w:rPr>
          <w:rFonts w:ascii="Arial" w:hAnsi="Arial" w:cs="Arial"/>
        </w:rPr>
      </w:pPr>
      <w:r w:rsidRPr="00427A34">
        <w:rPr>
          <w:rFonts w:ascii="Arial" w:hAnsi="Arial" w:cs="Arial"/>
        </w:rPr>
        <w:t>-</w:t>
      </w:r>
      <w:r w:rsidR="007C1BAF">
        <w:rPr>
          <w:rFonts w:ascii="Arial" w:hAnsi="Arial" w:cs="Arial"/>
        </w:rPr>
        <w:t>Car park w</w:t>
      </w:r>
      <w:r w:rsidR="006E7153" w:rsidRPr="00427A34">
        <w:rPr>
          <w:rFonts w:ascii="Arial" w:hAnsi="Arial" w:cs="Arial"/>
        </w:rPr>
        <w:t>all</w:t>
      </w:r>
    </w:p>
    <w:p w14:paraId="276C300E" w14:textId="53812171" w:rsidR="006E7153" w:rsidRPr="00427A34" w:rsidRDefault="00D90297" w:rsidP="00243872">
      <w:pPr>
        <w:pStyle w:val="ListParagraph"/>
        <w:rPr>
          <w:rFonts w:ascii="Arial" w:hAnsi="Arial" w:cs="Arial"/>
        </w:rPr>
      </w:pPr>
      <w:r w:rsidRPr="00427A34">
        <w:rPr>
          <w:rFonts w:ascii="Arial" w:hAnsi="Arial" w:cs="Arial"/>
        </w:rPr>
        <w:t>-</w:t>
      </w:r>
      <w:r w:rsidR="006E7153" w:rsidRPr="00427A34">
        <w:rPr>
          <w:rFonts w:ascii="Arial" w:hAnsi="Arial" w:cs="Arial"/>
        </w:rPr>
        <w:t>FRA recommendations</w:t>
      </w:r>
    </w:p>
    <w:p w14:paraId="7C9C9277" w14:textId="1BECC13F" w:rsidR="006E7153" w:rsidRPr="00427A34" w:rsidRDefault="00D90297" w:rsidP="00243872">
      <w:pPr>
        <w:pStyle w:val="ListParagraph"/>
        <w:rPr>
          <w:rFonts w:ascii="Arial" w:hAnsi="Arial" w:cs="Arial"/>
        </w:rPr>
      </w:pPr>
      <w:r w:rsidRPr="00427A34">
        <w:rPr>
          <w:rFonts w:ascii="Arial" w:hAnsi="Arial" w:cs="Arial"/>
        </w:rPr>
        <w:t>-</w:t>
      </w:r>
      <w:r w:rsidR="006E7153" w:rsidRPr="00427A34">
        <w:rPr>
          <w:rFonts w:ascii="Arial" w:hAnsi="Arial" w:cs="Arial"/>
        </w:rPr>
        <w:t>Refurb</w:t>
      </w:r>
      <w:r w:rsidR="008B6CF1" w:rsidRPr="00427A34">
        <w:rPr>
          <w:rFonts w:ascii="Arial" w:hAnsi="Arial" w:cs="Arial"/>
        </w:rPr>
        <w:t>ishment of</w:t>
      </w:r>
      <w:r w:rsidR="006E7153" w:rsidRPr="00427A34">
        <w:rPr>
          <w:rFonts w:ascii="Arial" w:hAnsi="Arial" w:cs="Arial"/>
        </w:rPr>
        <w:t xml:space="preserve"> chairs</w:t>
      </w:r>
    </w:p>
    <w:p w14:paraId="73FBA2DC" w14:textId="64BE5584" w:rsidR="00C9620B" w:rsidRPr="00427A34" w:rsidRDefault="00D90297" w:rsidP="00243872">
      <w:pPr>
        <w:pStyle w:val="ListParagraph"/>
        <w:rPr>
          <w:rFonts w:ascii="Arial" w:hAnsi="Arial" w:cs="Arial"/>
        </w:rPr>
      </w:pPr>
      <w:r w:rsidRPr="00427A34">
        <w:rPr>
          <w:rFonts w:ascii="Arial" w:hAnsi="Arial" w:cs="Arial"/>
        </w:rPr>
        <w:t>-</w:t>
      </w:r>
      <w:r w:rsidR="00DC0923" w:rsidRPr="00427A34">
        <w:rPr>
          <w:rFonts w:ascii="Arial" w:hAnsi="Arial" w:cs="Arial"/>
        </w:rPr>
        <w:t>Environment survey recommendations</w:t>
      </w:r>
    </w:p>
    <w:p w14:paraId="01DA77E0" w14:textId="74E39BAA" w:rsidR="00D90297" w:rsidRDefault="00D90297" w:rsidP="00243872">
      <w:pPr>
        <w:pStyle w:val="ListParagraph"/>
        <w:rPr>
          <w:rFonts w:ascii="Arial" w:hAnsi="Arial" w:cs="Arial"/>
        </w:rPr>
      </w:pPr>
      <w:r w:rsidRPr="00427A34">
        <w:rPr>
          <w:rFonts w:ascii="Arial" w:hAnsi="Arial" w:cs="Arial"/>
        </w:rPr>
        <w:t>-Cemetery expenditure</w:t>
      </w:r>
    </w:p>
    <w:p w14:paraId="26FF427E" w14:textId="3986264F" w:rsidR="00A519E1" w:rsidRPr="00427A34" w:rsidRDefault="00164307" w:rsidP="0024387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-general maintenance</w:t>
      </w:r>
    </w:p>
    <w:p w14:paraId="36BEC3BB" w14:textId="77777777" w:rsidR="00553DFD" w:rsidRPr="00BD6C85" w:rsidRDefault="00553DFD" w:rsidP="00BD6C85">
      <w:pPr>
        <w:pStyle w:val="ListParagraph"/>
        <w:rPr>
          <w:rFonts w:ascii="Arial" w:hAnsi="Arial" w:cs="Arial"/>
          <w:b/>
          <w:bCs/>
        </w:rPr>
      </w:pPr>
      <w:bookmarkStart w:id="0" w:name="_Hlk122615370"/>
    </w:p>
    <w:p w14:paraId="41E026A4" w14:textId="77777777" w:rsidR="00553DFD" w:rsidRPr="00BD6C85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>Health &amp; Safety</w:t>
      </w:r>
    </w:p>
    <w:p w14:paraId="4F3735C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3F14C574" w14:textId="545B0ED6" w:rsidR="00553DFD" w:rsidRPr="00BD6C85" w:rsidRDefault="00553DFD" w:rsidP="00553DF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>Fire Risk Assessment Review</w:t>
      </w:r>
    </w:p>
    <w:p w14:paraId="407A7A21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1AE7D0F4" w14:textId="2BFDF70F" w:rsidR="00553DFD" w:rsidRPr="00BD6C85" w:rsidRDefault="00AA23AD" w:rsidP="00553DF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Legionella Assessment</w:t>
      </w:r>
    </w:p>
    <w:p w14:paraId="51F43FEB" w14:textId="330A02A9" w:rsidR="00553DFD" w:rsidRPr="00BD6C85" w:rsidRDefault="00553DFD" w:rsidP="00553DFD">
      <w:pPr>
        <w:pStyle w:val="ListParagraph"/>
        <w:ind w:left="1440"/>
        <w:rPr>
          <w:rFonts w:ascii="Arial" w:hAnsi="Arial" w:cs="Arial"/>
          <w:b/>
          <w:bCs/>
        </w:rPr>
      </w:pPr>
    </w:p>
    <w:p w14:paraId="5CC77A71" w14:textId="6DA4E8BB" w:rsidR="00553DFD" w:rsidRPr="00BD6C85" w:rsidRDefault="00AA23AD" w:rsidP="00370E7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 Park Wall</w:t>
      </w:r>
    </w:p>
    <w:p w14:paraId="7922AD9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426B42CA" w14:textId="42AB876A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Dawson’s Field </w:t>
      </w:r>
    </w:p>
    <w:p w14:paraId="371BEE80" w14:textId="77777777" w:rsidR="002A0B22" w:rsidRDefault="002A0B22" w:rsidP="002A0B22">
      <w:pPr>
        <w:pStyle w:val="ListParagraph"/>
        <w:rPr>
          <w:rFonts w:ascii="Arial" w:hAnsi="Arial" w:cs="Arial"/>
          <w:b/>
          <w:bCs/>
        </w:rPr>
      </w:pPr>
    </w:p>
    <w:p w14:paraId="6B108C1F" w14:textId="42EEBA0D" w:rsidR="00BE7BE2" w:rsidRPr="00BD6C85" w:rsidRDefault="002A0B22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 Shelter</w:t>
      </w:r>
    </w:p>
    <w:p w14:paraId="5D3C7472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16126893" w14:textId="77777777" w:rsidR="00553DFD" w:rsidRPr="005C4D9C" w:rsidRDefault="00553DFD" w:rsidP="005D5A48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2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01E2A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3E4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30B24"/>
    <w:rsid w:val="0003582F"/>
    <w:rsid w:val="00045625"/>
    <w:rsid w:val="00046BF3"/>
    <w:rsid w:val="000706E8"/>
    <w:rsid w:val="000726A8"/>
    <w:rsid w:val="00082DBC"/>
    <w:rsid w:val="000F1A66"/>
    <w:rsid w:val="00107904"/>
    <w:rsid w:val="00143BEA"/>
    <w:rsid w:val="0015495C"/>
    <w:rsid w:val="00164307"/>
    <w:rsid w:val="00171F35"/>
    <w:rsid w:val="00173EB0"/>
    <w:rsid w:val="001768E7"/>
    <w:rsid w:val="001C0445"/>
    <w:rsid w:val="001D01F4"/>
    <w:rsid w:val="00201D8C"/>
    <w:rsid w:val="002131DE"/>
    <w:rsid w:val="00243872"/>
    <w:rsid w:val="0029476C"/>
    <w:rsid w:val="002A0B22"/>
    <w:rsid w:val="002B1F0E"/>
    <w:rsid w:val="002E3A90"/>
    <w:rsid w:val="0031638F"/>
    <w:rsid w:val="003203F6"/>
    <w:rsid w:val="00322574"/>
    <w:rsid w:val="00343AA0"/>
    <w:rsid w:val="00364B57"/>
    <w:rsid w:val="0037724F"/>
    <w:rsid w:val="00393808"/>
    <w:rsid w:val="00427A34"/>
    <w:rsid w:val="0046514C"/>
    <w:rsid w:val="00473A2E"/>
    <w:rsid w:val="004B3D01"/>
    <w:rsid w:val="004C3FA0"/>
    <w:rsid w:val="004D41F7"/>
    <w:rsid w:val="00530D23"/>
    <w:rsid w:val="005455E7"/>
    <w:rsid w:val="00550F5A"/>
    <w:rsid w:val="00552368"/>
    <w:rsid w:val="00553DFD"/>
    <w:rsid w:val="00554AB5"/>
    <w:rsid w:val="005B5EBB"/>
    <w:rsid w:val="005C5765"/>
    <w:rsid w:val="005D5A48"/>
    <w:rsid w:val="005E23F8"/>
    <w:rsid w:val="00632AA5"/>
    <w:rsid w:val="0064214C"/>
    <w:rsid w:val="006839B7"/>
    <w:rsid w:val="006974B8"/>
    <w:rsid w:val="006B1D84"/>
    <w:rsid w:val="006E7153"/>
    <w:rsid w:val="00715A5C"/>
    <w:rsid w:val="00717A6D"/>
    <w:rsid w:val="00723956"/>
    <w:rsid w:val="007339FB"/>
    <w:rsid w:val="00782225"/>
    <w:rsid w:val="007A06F2"/>
    <w:rsid w:val="007A47B4"/>
    <w:rsid w:val="007C1BAF"/>
    <w:rsid w:val="007C2B4C"/>
    <w:rsid w:val="007D0CE1"/>
    <w:rsid w:val="007F113E"/>
    <w:rsid w:val="007F2067"/>
    <w:rsid w:val="0080234F"/>
    <w:rsid w:val="00807D48"/>
    <w:rsid w:val="008107C6"/>
    <w:rsid w:val="00826575"/>
    <w:rsid w:val="008853CB"/>
    <w:rsid w:val="008B6CF1"/>
    <w:rsid w:val="008C27DF"/>
    <w:rsid w:val="008D3A8D"/>
    <w:rsid w:val="008E24AE"/>
    <w:rsid w:val="008E5EF4"/>
    <w:rsid w:val="008F1D03"/>
    <w:rsid w:val="008F55DD"/>
    <w:rsid w:val="00900901"/>
    <w:rsid w:val="00902E44"/>
    <w:rsid w:val="00915473"/>
    <w:rsid w:val="0098474B"/>
    <w:rsid w:val="009A1EFB"/>
    <w:rsid w:val="009B6BE0"/>
    <w:rsid w:val="009C7A70"/>
    <w:rsid w:val="009E2167"/>
    <w:rsid w:val="009F07F0"/>
    <w:rsid w:val="00A505F3"/>
    <w:rsid w:val="00A519E1"/>
    <w:rsid w:val="00A61631"/>
    <w:rsid w:val="00A824AC"/>
    <w:rsid w:val="00A911B0"/>
    <w:rsid w:val="00AA23AD"/>
    <w:rsid w:val="00AC5E52"/>
    <w:rsid w:val="00AE2BCE"/>
    <w:rsid w:val="00AE3B20"/>
    <w:rsid w:val="00B01E2A"/>
    <w:rsid w:val="00B04EBA"/>
    <w:rsid w:val="00B1011A"/>
    <w:rsid w:val="00B52315"/>
    <w:rsid w:val="00B52DB8"/>
    <w:rsid w:val="00B55404"/>
    <w:rsid w:val="00B70EC3"/>
    <w:rsid w:val="00B87FEC"/>
    <w:rsid w:val="00B93DCC"/>
    <w:rsid w:val="00BB10EA"/>
    <w:rsid w:val="00BC29CE"/>
    <w:rsid w:val="00BD6C85"/>
    <w:rsid w:val="00BE7BE2"/>
    <w:rsid w:val="00C02EE9"/>
    <w:rsid w:val="00C07C4A"/>
    <w:rsid w:val="00C1069F"/>
    <w:rsid w:val="00C643C6"/>
    <w:rsid w:val="00C9620B"/>
    <w:rsid w:val="00CA0A50"/>
    <w:rsid w:val="00D31F57"/>
    <w:rsid w:val="00D6697A"/>
    <w:rsid w:val="00D814DA"/>
    <w:rsid w:val="00D90297"/>
    <w:rsid w:val="00DA432E"/>
    <w:rsid w:val="00DB1259"/>
    <w:rsid w:val="00DB2D50"/>
    <w:rsid w:val="00DB60C0"/>
    <w:rsid w:val="00DC0923"/>
    <w:rsid w:val="00DE3490"/>
    <w:rsid w:val="00E24A5D"/>
    <w:rsid w:val="00E350D8"/>
    <w:rsid w:val="00E85950"/>
    <w:rsid w:val="00E87D45"/>
    <w:rsid w:val="00E9756D"/>
    <w:rsid w:val="00EA3905"/>
    <w:rsid w:val="00EB091A"/>
    <w:rsid w:val="00EC3CB6"/>
    <w:rsid w:val="00F0278E"/>
    <w:rsid w:val="00F052F9"/>
    <w:rsid w:val="00F246F9"/>
    <w:rsid w:val="00F625C7"/>
    <w:rsid w:val="00F71134"/>
    <w:rsid w:val="00F73D6F"/>
    <w:rsid w:val="00F77014"/>
    <w:rsid w:val="00F80D36"/>
    <w:rsid w:val="00F80D5A"/>
    <w:rsid w:val="00F94EB2"/>
    <w:rsid w:val="00F954CF"/>
    <w:rsid w:val="00FD4D7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ddleworthparishcouncil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saddleworthparishcouncil.org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2A959-81EA-41B4-A3C9-A2D10F5D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26</cp:revision>
  <dcterms:created xsi:type="dcterms:W3CDTF">2023-09-22T13:30:00Z</dcterms:created>
  <dcterms:modified xsi:type="dcterms:W3CDTF">2023-11-13T15:18:00Z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